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5127" w:rsidRPr="001B0FBC" w:rsidRDefault="00F0506D" w:rsidP="00590F13">
      <w:pPr>
        <w:spacing w:after="0" w:line="480" w:lineRule="auto"/>
        <w:rPr>
          <w:rFonts w:ascii="Times New Roman" w:hAnsi="Times New Roman" w:cs="Times New Roman"/>
          <w:sz w:val="24"/>
          <w:szCs w:val="24"/>
        </w:rPr>
      </w:pPr>
      <w:r w:rsidRPr="001B0FBC">
        <w:rPr>
          <w:rFonts w:ascii="Times New Roman" w:hAnsi="Times New Roman" w:cs="Times New Roman"/>
          <w:sz w:val="24"/>
          <w:szCs w:val="24"/>
        </w:rPr>
        <w:t>Student’s Name</w:t>
      </w:r>
    </w:p>
    <w:p w:rsidR="001B0FBC" w:rsidRPr="001B0FBC" w:rsidRDefault="00F0506D" w:rsidP="00590F13">
      <w:pPr>
        <w:spacing w:after="0" w:line="480" w:lineRule="auto"/>
        <w:rPr>
          <w:rFonts w:ascii="Times New Roman" w:hAnsi="Times New Roman" w:cs="Times New Roman"/>
          <w:sz w:val="24"/>
          <w:szCs w:val="24"/>
        </w:rPr>
      </w:pPr>
      <w:r w:rsidRPr="001B0FBC">
        <w:rPr>
          <w:rFonts w:ascii="Times New Roman" w:hAnsi="Times New Roman" w:cs="Times New Roman"/>
          <w:sz w:val="24"/>
          <w:szCs w:val="24"/>
        </w:rPr>
        <w:t xml:space="preserve">Professor’s Name </w:t>
      </w:r>
    </w:p>
    <w:p w:rsidR="001B0FBC" w:rsidRPr="001B0FBC" w:rsidRDefault="00F0506D" w:rsidP="00590F13">
      <w:pPr>
        <w:spacing w:after="0" w:line="480" w:lineRule="auto"/>
        <w:rPr>
          <w:rFonts w:ascii="Times New Roman" w:hAnsi="Times New Roman" w:cs="Times New Roman"/>
          <w:sz w:val="24"/>
          <w:szCs w:val="24"/>
        </w:rPr>
      </w:pPr>
      <w:r w:rsidRPr="001B0FBC">
        <w:rPr>
          <w:rFonts w:ascii="Times New Roman" w:hAnsi="Times New Roman" w:cs="Times New Roman"/>
          <w:sz w:val="24"/>
          <w:szCs w:val="24"/>
        </w:rPr>
        <w:t>Course</w:t>
      </w:r>
    </w:p>
    <w:p w:rsidR="001B0FBC" w:rsidRDefault="00F0506D" w:rsidP="00590F13">
      <w:pPr>
        <w:spacing w:after="0" w:line="480" w:lineRule="auto"/>
        <w:rPr>
          <w:rFonts w:ascii="Times New Roman" w:hAnsi="Times New Roman" w:cs="Times New Roman"/>
          <w:sz w:val="24"/>
          <w:szCs w:val="24"/>
        </w:rPr>
      </w:pPr>
      <w:r w:rsidRPr="001B0FBC">
        <w:rPr>
          <w:rFonts w:ascii="Times New Roman" w:hAnsi="Times New Roman" w:cs="Times New Roman"/>
          <w:sz w:val="24"/>
          <w:szCs w:val="24"/>
        </w:rPr>
        <w:t xml:space="preserve">Date </w:t>
      </w:r>
    </w:p>
    <w:p w:rsidR="002232B9" w:rsidRDefault="00EC24FA" w:rsidP="002232B9">
      <w:pPr>
        <w:pStyle w:val="NormalWeb"/>
        <w:spacing w:before="0" w:beforeAutospacing="0" w:after="0" w:afterAutospacing="0" w:line="480" w:lineRule="auto"/>
        <w:ind w:firstLine="720"/>
        <w:jc w:val="center"/>
      </w:pPr>
      <w:r>
        <w:t>Bullying As a Social Concern</w:t>
      </w:r>
    </w:p>
    <w:p w:rsidR="007504E7" w:rsidRDefault="00F0506D" w:rsidP="007504E7">
      <w:pPr>
        <w:pStyle w:val="NormalWeb"/>
        <w:spacing w:after="0" w:line="480" w:lineRule="auto"/>
        <w:ind w:firstLine="720"/>
        <w:jc w:val="both"/>
      </w:pPr>
      <w:r>
        <w:t>Harassment has increased dramatically over the years, despite the fact that it is not the foundation on which the ethical values of our community are built on. Many teens have learned not to discriminate or intimidate other people because of the education provided by their parents; however, in the current era, harassment has increased dramatically. Victims can be physically, mentally, verbally, and emotionally assaulted. Today, many children commit suicide because they cannot tolerate all the pain and humiliations they suffer thanks to intimidation. Bullying is a social problem that requires meticulous action from the whole community.</w:t>
      </w:r>
    </w:p>
    <w:p w:rsidR="007504E7" w:rsidRDefault="00F0506D" w:rsidP="007504E7">
      <w:pPr>
        <w:pStyle w:val="NormalWeb"/>
        <w:spacing w:after="0" w:line="480" w:lineRule="auto"/>
        <w:ind w:firstLine="720"/>
        <w:jc w:val="both"/>
      </w:pPr>
      <w:r>
        <w:t xml:space="preserve">The point of view that parents should be held responsible for the actions of their children in the event that their child is a bully is one that has been raised frequently over the years. The fact that their children are taking part in harassment of other learners is a major issue that requires their direct input. However, a study by Kim, Kang, and Cho of North Korean Defectors' Children in South Korea proved that it is not the parent's fault but a psychosocial disorder that results in bullying and harassment (Kim and Cho 1). This article shows that the traumatic experiences that the children go through because of being children of defectors are a direct result of the low adaptation by the children. This then translates to poor performance and bullying of other students in school. The research shows that </w:t>
      </w:r>
      <w:proofErr w:type="spellStart"/>
      <w:r>
        <w:t>Bibliotherapy</w:t>
      </w:r>
      <w:proofErr w:type="spellEnd"/>
      <w:r>
        <w:t xml:space="preserve"> attempts to alleviate these emotional traumas and restore the children to a normal state, albeit mildly. However, according to the article, bullying can kill by Gulf News </w:t>
      </w:r>
      <w:r>
        <w:lastRenderedPageBreak/>
        <w:t>School, the education system and the parents are responsible. Gulf Newsreaders published an article that highlighted how a little girl in the UAE went through a near-death experience due to bullying in school (Gulf News). There is a reason for this from a social perspective. A parent is responsible for raising their child, and it is a common view that the child is a representation of the parent, and so, if the child is failing from a social perspective, then the parent endures the most of the blame. A World Issues article says that when children are exposed to parental violence and aggression, they may learn lessons about how to respond to problems in a negative way (</w:t>
      </w:r>
      <w:proofErr w:type="spellStart"/>
      <w:r>
        <w:t>Sood</w:t>
      </w:r>
      <w:proofErr w:type="spellEnd"/>
      <w:r>
        <w:t xml:space="preserve"> 1). This shows the kind of influence that any parent has on the children they raise. Common arguments at home and actions that the children see subconsciously may have a significant impact on their lives in the future. Neglect by parents has also been on the rise, it has become a major course of bullying as some children decide to take it out on their peers on the playing ground. Many of the parents do not know this, and in the end, it may have a negative impact on the children. Most of the bullying takes place at school. The children are known to mimic the actions of their parents during their growth, if they mimic negative actions such as bullying, in school, it raises a social issue. Parents should be more involved in the lives of their children if the harassment and bullying are to be solved.</w:t>
      </w:r>
    </w:p>
    <w:p w:rsidR="007504E7" w:rsidRDefault="00F0506D" w:rsidP="007504E7">
      <w:pPr>
        <w:pStyle w:val="NormalWeb"/>
        <w:spacing w:after="0" w:line="480" w:lineRule="auto"/>
        <w:ind w:firstLine="720"/>
        <w:jc w:val="both"/>
      </w:pPr>
      <w:r>
        <w:t xml:space="preserve">Many kids are losing their lives because of bullying and harassment by their peers in most of the educational institutions. The Youth/ World Issues article argue that harassment and bullying have been linked to seventy-five percent of school-shooting incidents (Gulf News). The article also shows that a child is bullied in a school in the United States every seven minutes. This is a high rate compared to other countries. This implies that the schools are doing a poor job in the management of their schools. The school management has to take up a better role in the development of the children while at school. It may not be a similar role to parenting, but it may help make the students feel safer. The Youth/World Issue article also paints a picture of a country where the students fear going to school due to the unsafe </w:t>
      </w:r>
      <w:r>
        <w:lastRenderedPageBreak/>
        <w:t>environment that poses as a threat to them (Nicole). Thirty-six percent of middle school students and high school students say they do not feel safe at school (</w:t>
      </w:r>
      <w:proofErr w:type="spellStart"/>
      <w:r>
        <w:t>Sood</w:t>
      </w:r>
      <w:proofErr w:type="spellEnd"/>
      <w:r>
        <w:t xml:space="preserve"> 1). Majority of these students also claim to have been bullied </w:t>
      </w:r>
      <w:r w:rsidR="00BA2077">
        <w:t>verbally</w:t>
      </w:r>
      <w:r>
        <w:t>, physically and mentally. These are all forms of bullying that are likely to derail a student's education. Harassment and bullying are also the main causes of school shootings, seventy-five percent of school shootings are because of bullying in school. Revenge is considered the strongest motivation for school shootings like the Virginia Tech Massacre or the Taber Massacre, which were both dark days for education (Kim and Cho 1). This and many more massacres could arguably have been stopped if the school administration had been more involved in the physical, mental, and psychological well-being of their students. The rate of school suicide has also increased over the years to levels that require government intervention. The problem with the state and most institutions is that it only takes a massacre like these for anything to be done. This is damning for the nation, as it casts a bad light on the progress that the education system has been making over the years. Solutions need to be found as soon as possible before another crisis strikes again.</w:t>
      </w:r>
    </w:p>
    <w:p w:rsidR="007504E7" w:rsidRDefault="00F0506D" w:rsidP="007504E7">
      <w:pPr>
        <w:pStyle w:val="NormalWeb"/>
        <w:spacing w:after="0" w:line="480" w:lineRule="auto"/>
        <w:ind w:firstLine="720"/>
        <w:jc w:val="both"/>
      </w:pPr>
      <w:r>
        <w:t xml:space="preserve">The rate of school dropouts is a common issue whenever the education system comes up. It is no secret, however, that the main reason for the dramatic increase in school dropouts is due to the increased rate of bullying and school shootings in school. These all amount to insecurity in school. Research by Timber Nicole shows that one in ten students' drops out of school due to repeated bullying in the United States (Gulf News). This is alarming as it amounts to a failure by the education system to give every student an equal opportunity to succeed in life. The students in question are future leaders whose dreams are crushed by the lack of insurance in life apart from the education, which they are being denied. It is therefore only fair to say that the education system in the United States is not fair to all the learners. In a case study by the BPSN, bullying influenced several constructs related to academic success. </w:t>
      </w:r>
      <w:r>
        <w:lastRenderedPageBreak/>
        <w:t xml:space="preserve">This true considering the impact that bullying has on the mind. The psychosocial impact it has on the mind can lead to permanent damage to the child's life (Nicole). It is therefore appropriate for the signals brought up by these students to be picked up quickly, both at home by the parents and at school by the teachers. Research by Kim and Wang show that it is extremely difficult to heal psychological wounds and </w:t>
      </w:r>
      <w:r w:rsidR="00BA2077">
        <w:t xml:space="preserve">it </w:t>
      </w:r>
      <w:r>
        <w:t>recommend that further research be done on the topic (Nicole). This cannot be overstated because it is rampant i</w:t>
      </w:r>
      <w:bookmarkStart w:id="0" w:name="_GoBack"/>
      <w:bookmarkEnd w:id="0"/>
      <w:r>
        <w:t>n the community we live in today. It also results in loss of self-esteem among the youth.</w:t>
      </w:r>
    </w:p>
    <w:p w:rsidR="007504E7" w:rsidRDefault="00F0506D" w:rsidP="007504E7">
      <w:pPr>
        <w:pStyle w:val="NormalWeb"/>
        <w:spacing w:after="0" w:line="480" w:lineRule="auto"/>
        <w:ind w:firstLine="720"/>
        <w:jc w:val="both"/>
      </w:pPr>
      <w:r>
        <w:t>Harassment among the younger generation is on the rise in the United States today. The obvious scapegoat is the parent, due to the direct impact he has on the life of the child. It is indeed true that the parent bears a portion of the blame; however, the parent is not the only culprit in the matter. The school administration has to take part of the blame because it is responsible for the child during school hours. It is also a responsibility of both the parent and the school administration to impact necessary social values to the child. These values would be an important deterrent to bullying and harassment, both in school and outside. Bullying and harassment have had a significant impact on the increase in school dropouts in schools in the USA today. It is important to note that one in ten students drop out of school. It is therefore important for those who bear the greatest responsibility to step up and stop the devil that is bullying and harassment.</w:t>
      </w:r>
    </w:p>
    <w:p w:rsidR="007504E7" w:rsidRDefault="00F0506D">
      <w:pPr>
        <w:rPr>
          <w:rFonts w:ascii="Times New Roman" w:eastAsia="Times New Roman" w:hAnsi="Times New Roman" w:cs="Times New Roman"/>
          <w:sz w:val="24"/>
          <w:szCs w:val="24"/>
        </w:rPr>
      </w:pPr>
      <w:r>
        <w:br w:type="page"/>
      </w:r>
    </w:p>
    <w:p w:rsidR="007504E7" w:rsidRDefault="00F0506D" w:rsidP="007504E7">
      <w:pPr>
        <w:pStyle w:val="NormalWeb"/>
        <w:spacing w:after="0" w:line="480" w:lineRule="auto"/>
        <w:ind w:firstLine="720"/>
        <w:jc w:val="center"/>
      </w:pPr>
      <w:r>
        <w:lastRenderedPageBreak/>
        <w:t>Works Cited</w:t>
      </w:r>
    </w:p>
    <w:p w:rsidR="007504E7" w:rsidRDefault="00F0506D" w:rsidP="007504E7">
      <w:pPr>
        <w:pStyle w:val="NormalWeb"/>
        <w:spacing w:after="0" w:afterAutospacing="0" w:line="480" w:lineRule="auto"/>
        <w:ind w:left="720" w:hanging="720"/>
        <w:jc w:val="both"/>
      </w:pPr>
      <w:r>
        <w:t xml:space="preserve">Kim, </w:t>
      </w:r>
      <w:proofErr w:type="spellStart"/>
      <w:r>
        <w:t>Sanyong</w:t>
      </w:r>
      <w:proofErr w:type="spellEnd"/>
      <w:r>
        <w:t xml:space="preserve">, et al. “Case Study of </w:t>
      </w:r>
      <w:proofErr w:type="spellStart"/>
      <w:r>
        <w:t>Bibliotherapy</w:t>
      </w:r>
      <w:proofErr w:type="spellEnd"/>
      <w:r>
        <w:t xml:space="preserve"> for North Korean Defectors Children in South Korea.” </w:t>
      </w:r>
      <w:proofErr w:type="gramStart"/>
      <w:r>
        <w:t>2014, doi:10.14257/astl.2014.71.23.</w:t>
      </w:r>
      <w:proofErr w:type="gramEnd"/>
      <w:r>
        <w:t xml:space="preserve"> </w:t>
      </w:r>
    </w:p>
    <w:p w:rsidR="007504E7" w:rsidRDefault="00F0506D" w:rsidP="007504E7">
      <w:pPr>
        <w:pStyle w:val="NormalWeb"/>
        <w:spacing w:after="0" w:afterAutospacing="0" w:line="480" w:lineRule="auto"/>
        <w:ind w:left="720" w:hanging="720"/>
        <w:jc w:val="both"/>
      </w:pPr>
      <w:r>
        <w:t xml:space="preserve">Nicole, </w:t>
      </w:r>
      <w:proofErr w:type="spellStart"/>
      <w:r>
        <w:t>Trieber</w:t>
      </w:r>
      <w:proofErr w:type="spellEnd"/>
      <w:r>
        <w:t xml:space="preserve">. </w:t>
      </w:r>
      <w:proofErr w:type="gramStart"/>
      <w:r>
        <w:t>“Youth/ World Issues.”</w:t>
      </w:r>
      <w:proofErr w:type="gramEnd"/>
      <w:r>
        <w:t xml:space="preserve"> </w:t>
      </w:r>
      <w:proofErr w:type="gramStart"/>
      <w:r>
        <w:t>Smoky Lake Signal; Smoky Lake, Alta., Alberta Weekly Newspapers Association, 3 Aug. 2014, search.proquest.com/</w:t>
      </w:r>
      <w:proofErr w:type="spellStart"/>
      <w:r>
        <w:t>docview</w:t>
      </w:r>
      <w:proofErr w:type="spellEnd"/>
      <w:r>
        <w:t>/442561721?accountid=158399.</w:t>
      </w:r>
      <w:proofErr w:type="gramEnd"/>
      <w:r>
        <w:t xml:space="preserve"> </w:t>
      </w:r>
    </w:p>
    <w:p w:rsidR="007504E7" w:rsidRDefault="00F0506D" w:rsidP="007504E7">
      <w:pPr>
        <w:pStyle w:val="NormalWeb"/>
        <w:spacing w:after="0" w:afterAutospacing="0" w:line="480" w:lineRule="auto"/>
        <w:ind w:left="720" w:hanging="720"/>
        <w:jc w:val="both"/>
      </w:pPr>
      <w:proofErr w:type="gramStart"/>
      <w:r>
        <w:t>readers</w:t>
      </w:r>
      <w:proofErr w:type="gramEnd"/>
      <w:r>
        <w:t xml:space="preserve">, Gulf News. “Bullying Can Kill.” Gulf News – No.1 in UAE and Dubai for Breaking News, Opinion and Lifestyle, Gulf News, 7 Nov. 2018, gulfnews.com/opinion/letters/bullying-can-kill-1.2243857. </w:t>
      </w:r>
    </w:p>
    <w:p w:rsidR="007504E7" w:rsidRDefault="00F0506D" w:rsidP="007504E7">
      <w:pPr>
        <w:pStyle w:val="NormalWeb"/>
        <w:spacing w:before="0" w:beforeAutospacing="0" w:after="0" w:afterAutospacing="0" w:line="480" w:lineRule="auto"/>
        <w:ind w:left="720" w:hanging="720"/>
        <w:jc w:val="both"/>
      </w:pPr>
      <w:proofErr w:type="spellStart"/>
      <w:r>
        <w:t>Sood</w:t>
      </w:r>
      <w:proofErr w:type="spellEnd"/>
      <w:r>
        <w:t xml:space="preserve">, </w:t>
      </w:r>
      <w:proofErr w:type="spellStart"/>
      <w:r>
        <w:t>Aradhana</w:t>
      </w:r>
      <w:proofErr w:type="spellEnd"/>
      <w:r>
        <w:t xml:space="preserve"> </w:t>
      </w:r>
      <w:proofErr w:type="spellStart"/>
      <w:r>
        <w:t>Bela</w:t>
      </w:r>
      <w:proofErr w:type="spellEnd"/>
      <w:r>
        <w:t xml:space="preserve">. </w:t>
      </w:r>
      <w:proofErr w:type="gramStart"/>
      <w:r>
        <w:t>“The Tragedy at Virginia Tech.”</w:t>
      </w:r>
      <w:proofErr w:type="gramEnd"/>
      <w:r>
        <w:t xml:space="preserve"> The Virginia Tech Massacre, 2014, pp. 3–12., doi:10.1093/</w:t>
      </w:r>
      <w:proofErr w:type="spellStart"/>
      <w:r>
        <w:t>med:psych</w:t>
      </w:r>
      <w:proofErr w:type="spellEnd"/>
      <w:r>
        <w:t>/9780195392494.003.0001.</w:t>
      </w:r>
    </w:p>
    <w:p w:rsidR="002232B9" w:rsidRDefault="002232B9" w:rsidP="002232B9">
      <w:pPr>
        <w:pStyle w:val="NormalWeb"/>
        <w:spacing w:line="480" w:lineRule="auto"/>
        <w:ind w:firstLine="720"/>
      </w:pPr>
    </w:p>
    <w:p w:rsidR="008855B6" w:rsidRPr="002232B9" w:rsidRDefault="008855B6" w:rsidP="002232B9">
      <w:pPr>
        <w:spacing w:after="0" w:line="480" w:lineRule="auto"/>
        <w:rPr>
          <w:rFonts w:ascii="Times New Roman" w:eastAsia="Times New Roman" w:hAnsi="Times New Roman" w:cs="Times New Roman"/>
          <w:sz w:val="24"/>
          <w:szCs w:val="24"/>
        </w:rPr>
      </w:pPr>
    </w:p>
    <w:sectPr w:rsidR="008855B6" w:rsidRPr="002232B9" w:rsidSect="00C95127">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65B5" w:rsidRDefault="00D065B5">
      <w:pPr>
        <w:spacing w:after="0" w:line="240" w:lineRule="auto"/>
      </w:pPr>
      <w:r>
        <w:separator/>
      </w:r>
    </w:p>
  </w:endnote>
  <w:endnote w:type="continuationSeparator" w:id="0">
    <w:p w:rsidR="00D065B5" w:rsidRDefault="00D065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65B5" w:rsidRDefault="00D065B5">
      <w:pPr>
        <w:spacing w:after="0" w:line="240" w:lineRule="auto"/>
      </w:pPr>
      <w:r>
        <w:separator/>
      </w:r>
    </w:p>
  </w:footnote>
  <w:footnote w:type="continuationSeparator" w:id="0">
    <w:p w:rsidR="00D065B5" w:rsidRDefault="00D065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7CD5" w:rsidRPr="00717CD5" w:rsidRDefault="00F0506D">
    <w:pPr>
      <w:pStyle w:val="Header"/>
      <w:jc w:val="right"/>
      <w:rPr>
        <w:rFonts w:ascii="Times New Roman" w:hAnsi="Times New Roman" w:cs="Times New Roman"/>
        <w:sz w:val="24"/>
        <w:szCs w:val="24"/>
      </w:rPr>
    </w:pPr>
    <w:r w:rsidRPr="00717CD5">
      <w:rPr>
        <w:rFonts w:ascii="Times New Roman" w:hAnsi="Times New Roman" w:cs="Times New Roman"/>
        <w:sz w:val="24"/>
        <w:szCs w:val="24"/>
      </w:rPr>
      <w:t>Surname</w:t>
    </w:r>
    <w:sdt>
      <w:sdtPr>
        <w:rPr>
          <w:rFonts w:ascii="Times New Roman" w:hAnsi="Times New Roman" w:cs="Times New Roman"/>
          <w:sz w:val="24"/>
          <w:szCs w:val="24"/>
        </w:rPr>
        <w:id w:val="666827"/>
        <w:docPartObj>
          <w:docPartGallery w:val="Page Numbers (Top of Page)"/>
          <w:docPartUnique/>
        </w:docPartObj>
      </w:sdtPr>
      <w:sdtEndPr/>
      <w:sdtContent>
        <w:r w:rsidRPr="00717CD5">
          <w:rPr>
            <w:rFonts w:ascii="Times New Roman" w:hAnsi="Times New Roman" w:cs="Times New Roman"/>
            <w:sz w:val="24"/>
            <w:szCs w:val="24"/>
          </w:rPr>
          <w:fldChar w:fldCharType="begin"/>
        </w:r>
        <w:r w:rsidRPr="00717CD5">
          <w:rPr>
            <w:rFonts w:ascii="Times New Roman" w:hAnsi="Times New Roman" w:cs="Times New Roman"/>
            <w:sz w:val="24"/>
            <w:szCs w:val="24"/>
          </w:rPr>
          <w:instrText xml:space="preserve"> PAGE   \* MERGEFORMAT </w:instrText>
        </w:r>
        <w:r w:rsidRPr="00717CD5">
          <w:rPr>
            <w:rFonts w:ascii="Times New Roman" w:hAnsi="Times New Roman" w:cs="Times New Roman"/>
            <w:sz w:val="24"/>
            <w:szCs w:val="24"/>
          </w:rPr>
          <w:fldChar w:fldCharType="separate"/>
        </w:r>
        <w:r w:rsidR="004E161E">
          <w:rPr>
            <w:rFonts w:ascii="Times New Roman" w:hAnsi="Times New Roman" w:cs="Times New Roman"/>
            <w:noProof/>
            <w:sz w:val="24"/>
            <w:szCs w:val="24"/>
          </w:rPr>
          <w:t>1</w:t>
        </w:r>
        <w:r w:rsidRPr="00717CD5">
          <w:rPr>
            <w:rFonts w:ascii="Times New Roman" w:hAnsi="Times New Roman" w:cs="Times New Roman"/>
            <w:sz w:val="24"/>
            <w:szCs w:val="24"/>
          </w:rPr>
          <w:fldChar w:fldCharType="end"/>
        </w:r>
      </w:sdtContent>
    </w:sdt>
  </w:p>
  <w:p w:rsidR="00717CD5" w:rsidRDefault="00717CD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5910B24"/>
    <w:multiLevelType w:val="hybridMultilevel"/>
    <w:tmpl w:val="12720F58"/>
    <w:lvl w:ilvl="0" w:tplc="0242EDAA">
      <w:start w:val="1"/>
      <w:numFmt w:val="upperRoman"/>
      <w:lvlText w:val="%1."/>
      <w:lvlJc w:val="right"/>
      <w:pPr>
        <w:ind w:left="1440" w:hanging="360"/>
      </w:pPr>
    </w:lvl>
    <w:lvl w:ilvl="1" w:tplc="1F2640EE" w:tentative="1">
      <w:start w:val="1"/>
      <w:numFmt w:val="lowerLetter"/>
      <w:lvlText w:val="%2."/>
      <w:lvlJc w:val="left"/>
      <w:pPr>
        <w:ind w:left="2160" w:hanging="360"/>
      </w:pPr>
    </w:lvl>
    <w:lvl w:ilvl="2" w:tplc="40B85A28" w:tentative="1">
      <w:start w:val="1"/>
      <w:numFmt w:val="lowerRoman"/>
      <w:lvlText w:val="%3."/>
      <w:lvlJc w:val="right"/>
      <w:pPr>
        <w:ind w:left="2880" w:hanging="180"/>
      </w:pPr>
    </w:lvl>
    <w:lvl w:ilvl="3" w:tplc="309AF1DA" w:tentative="1">
      <w:start w:val="1"/>
      <w:numFmt w:val="decimal"/>
      <w:lvlText w:val="%4."/>
      <w:lvlJc w:val="left"/>
      <w:pPr>
        <w:ind w:left="3600" w:hanging="360"/>
      </w:pPr>
    </w:lvl>
    <w:lvl w:ilvl="4" w:tplc="F538EB76" w:tentative="1">
      <w:start w:val="1"/>
      <w:numFmt w:val="lowerLetter"/>
      <w:lvlText w:val="%5."/>
      <w:lvlJc w:val="left"/>
      <w:pPr>
        <w:ind w:left="4320" w:hanging="360"/>
      </w:pPr>
    </w:lvl>
    <w:lvl w:ilvl="5" w:tplc="CA1E5FFC" w:tentative="1">
      <w:start w:val="1"/>
      <w:numFmt w:val="lowerRoman"/>
      <w:lvlText w:val="%6."/>
      <w:lvlJc w:val="right"/>
      <w:pPr>
        <w:ind w:left="5040" w:hanging="180"/>
      </w:pPr>
    </w:lvl>
    <w:lvl w:ilvl="6" w:tplc="9BC66400" w:tentative="1">
      <w:start w:val="1"/>
      <w:numFmt w:val="decimal"/>
      <w:lvlText w:val="%7."/>
      <w:lvlJc w:val="left"/>
      <w:pPr>
        <w:ind w:left="5760" w:hanging="360"/>
      </w:pPr>
    </w:lvl>
    <w:lvl w:ilvl="7" w:tplc="C1C8CF76" w:tentative="1">
      <w:start w:val="1"/>
      <w:numFmt w:val="lowerLetter"/>
      <w:lvlText w:val="%8."/>
      <w:lvlJc w:val="left"/>
      <w:pPr>
        <w:ind w:left="6480" w:hanging="360"/>
      </w:pPr>
    </w:lvl>
    <w:lvl w:ilvl="8" w:tplc="59AC8F66" w:tentative="1">
      <w:start w:val="1"/>
      <w:numFmt w:val="lowerRoman"/>
      <w:lvlText w:val="%9."/>
      <w:lvlJc w:val="right"/>
      <w:pPr>
        <w:ind w:left="7200" w:hanging="180"/>
      </w:pPr>
    </w:lvl>
  </w:abstractNum>
  <w:abstractNum w:abstractNumId="1">
    <w:nsid w:val="79FD4204"/>
    <w:multiLevelType w:val="hybridMultilevel"/>
    <w:tmpl w:val="B8E25C5C"/>
    <w:lvl w:ilvl="0" w:tplc="76E832EA">
      <w:start w:val="1"/>
      <w:numFmt w:val="bullet"/>
      <w:lvlText w:val=""/>
      <w:lvlJc w:val="left"/>
      <w:pPr>
        <w:ind w:left="1440" w:hanging="360"/>
      </w:pPr>
      <w:rPr>
        <w:rFonts w:ascii="Symbol" w:hAnsi="Symbol" w:hint="default"/>
      </w:rPr>
    </w:lvl>
    <w:lvl w:ilvl="1" w:tplc="C7DE3EC2" w:tentative="1">
      <w:start w:val="1"/>
      <w:numFmt w:val="bullet"/>
      <w:lvlText w:val="o"/>
      <w:lvlJc w:val="left"/>
      <w:pPr>
        <w:ind w:left="2160" w:hanging="360"/>
      </w:pPr>
      <w:rPr>
        <w:rFonts w:ascii="Courier New" w:hAnsi="Courier New" w:cs="Courier New" w:hint="default"/>
      </w:rPr>
    </w:lvl>
    <w:lvl w:ilvl="2" w:tplc="22068CDA" w:tentative="1">
      <w:start w:val="1"/>
      <w:numFmt w:val="bullet"/>
      <w:lvlText w:val=""/>
      <w:lvlJc w:val="left"/>
      <w:pPr>
        <w:ind w:left="2880" w:hanging="360"/>
      </w:pPr>
      <w:rPr>
        <w:rFonts w:ascii="Wingdings" w:hAnsi="Wingdings" w:hint="default"/>
      </w:rPr>
    </w:lvl>
    <w:lvl w:ilvl="3" w:tplc="005AFBF8" w:tentative="1">
      <w:start w:val="1"/>
      <w:numFmt w:val="bullet"/>
      <w:lvlText w:val=""/>
      <w:lvlJc w:val="left"/>
      <w:pPr>
        <w:ind w:left="3600" w:hanging="360"/>
      </w:pPr>
      <w:rPr>
        <w:rFonts w:ascii="Symbol" w:hAnsi="Symbol" w:hint="default"/>
      </w:rPr>
    </w:lvl>
    <w:lvl w:ilvl="4" w:tplc="0BC8385A" w:tentative="1">
      <w:start w:val="1"/>
      <w:numFmt w:val="bullet"/>
      <w:lvlText w:val="o"/>
      <w:lvlJc w:val="left"/>
      <w:pPr>
        <w:ind w:left="4320" w:hanging="360"/>
      </w:pPr>
      <w:rPr>
        <w:rFonts w:ascii="Courier New" w:hAnsi="Courier New" w:cs="Courier New" w:hint="default"/>
      </w:rPr>
    </w:lvl>
    <w:lvl w:ilvl="5" w:tplc="397828EC" w:tentative="1">
      <w:start w:val="1"/>
      <w:numFmt w:val="bullet"/>
      <w:lvlText w:val=""/>
      <w:lvlJc w:val="left"/>
      <w:pPr>
        <w:ind w:left="5040" w:hanging="360"/>
      </w:pPr>
      <w:rPr>
        <w:rFonts w:ascii="Wingdings" w:hAnsi="Wingdings" w:hint="default"/>
      </w:rPr>
    </w:lvl>
    <w:lvl w:ilvl="6" w:tplc="3AAC6754" w:tentative="1">
      <w:start w:val="1"/>
      <w:numFmt w:val="bullet"/>
      <w:lvlText w:val=""/>
      <w:lvlJc w:val="left"/>
      <w:pPr>
        <w:ind w:left="5760" w:hanging="360"/>
      </w:pPr>
      <w:rPr>
        <w:rFonts w:ascii="Symbol" w:hAnsi="Symbol" w:hint="default"/>
      </w:rPr>
    </w:lvl>
    <w:lvl w:ilvl="7" w:tplc="9696867A" w:tentative="1">
      <w:start w:val="1"/>
      <w:numFmt w:val="bullet"/>
      <w:lvlText w:val="o"/>
      <w:lvlJc w:val="left"/>
      <w:pPr>
        <w:ind w:left="6480" w:hanging="360"/>
      </w:pPr>
      <w:rPr>
        <w:rFonts w:ascii="Courier New" w:hAnsi="Courier New" w:cs="Courier New" w:hint="default"/>
      </w:rPr>
    </w:lvl>
    <w:lvl w:ilvl="8" w:tplc="910E2C58"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0FBC"/>
    <w:rsid w:val="0004323A"/>
    <w:rsid w:val="00046687"/>
    <w:rsid w:val="0006310B"/>
    <w:rsid w:val="000B330C"/>
    <w:rsid w:val="000E0AE5"/>
    <w:rsid w:val="000F5A23"/>
    <w:rsid w:val="001001DC"/>
    <w:rsid w:val="001425FD"/>
    <w:rsid w:val="001606FD"/>
    <w:rsid w:val="00177C1A"/>
    <w:rsid w:val="001B0FBC"/>
    <w:rsid w:val="001D3101"/>
    <w:rsid w:val="001E3355"/>
    <w:rsid w:val="00204D8D"/>
    <w:rsid w:val="00216434"/>
    <w:rsid w:val="002232B9"/>
    <w:rsid w:val="00226EE7"/>
    <w:rsid w:val="0028078D"/>
    <w:rsid w:val="0029213D"/>
    <w:rsid w:val="0029225C"/>
    <w:rsid w:val="002A015F"/>
    <w:rsid w:val="002A134C"/>
    <w:rsid w:val="002A36FE"/>
    <w:rsid w:val="002B1AE2"/>
    <w:rsid w:val="002B3711"/>
    <w:rsid w:val="002B45B7"/>
    <w:rsid w:val="002C0715"/>
    <w:rsid w:val="002C6388"/>
    <w:rsid w:val="002D4EDC"/>
    <w:rsid w:val="00331EC0"/>
    <w:rsid w:val="00336863"/>
    <w:rsid w:val="00393A80"/>
    <w:rsid w:val="003B5C86"/>
    <w:rsid w:val="003C00E4"/>
    <w:rsid w:val="003C1C99"/>
    <w:rsid w:val="003C6460"/>
    <w:rsid w:val="003D1BA2"/>
    <w:rsid w:val="00411776"/>
    <w:rsid w:val="00485E44"/>
    <w:rsid w:val="004C1A2D"/>
    <w:rsid w:val="004E1509"/>
    <w:rsid w:val="004E161E"/>
    <w:rsid w:val="0050496E"/>
    <w:rsid w:val="005176A0"/>
    <w:rsid w:val="00537D18"/>
    <w:rsid w:val="0056687B"/>
    <w:rsid w:val="00590F13"/>
    <w:rsid w:val="00593ED3"/>
    <w:rsid w:val="005C2063"/>
    <w:rsid w:val="00647FAE"/>
    <w:rsid w:val="00657C72"/>
    <w:rsid w:val="006915F7"/>
    <w:rsid w:val="00705336"/>
    <w:rsid w:val="00713099"/>
    <w:rsid w:val="00717CD5"/>
    <w:rsid w:val="007504E7"/>
    <w:rsid w:val="00792A66"/>
    <w:rsid w:val="007C060B"/>
    <w:rsid w:val="007D55DF"/>
    <w:rsid w:val="007E0DE6"/>
    <w:rsid w:val="008855B6"/>
    <w:rsid w:val="00892126"/>
    <w:rsid w:val="00896837"/>
    <w:rsid w:val="008E04EB"/>
    <w:rsid w:val="00950B55"/>
    <w:rsid w:val="009D4B49"/>
    <w:rsid w:val="009D70F3"/>
    <w:rsid w:val="00A24F06"/>
    <w:rsid w:val="00A53340"/>
    <w:rsid w:val="00A569D0"/>
    <w:rsid w:val="00A8652E"/>
    <w:rsid w:val="00AA176F"/>
    <w:rsid w:val="00AC51BD"/>
    <w:rsid w:val="00AE3F04"/>
    <w:rsid w:val="00AE5BD6"/>
    <w:rsid w:val="00B54FBC"/>
    <w:rsid w:val="00BA2077"/>
    <w:rsid w:val="00C45AA4"/>
    <w:rsid w:val="00C91909"/>
    <w:rsid w:val="00C945CE"/>
    <w:rsid w:val="00C95127"/>
    <w:rsid w:val="00CD0471"/>
    <w:rsid w:val="00D065B5"/>
    <w:rsid w:val="00D56891"/>
    <w:rsid w:val="00D63C37"/>
    <w:rsid w:val="00D65410"/>
    <w:rsid w:val="00DA236B"/>
    <w:rsid w:val="00DF351D"/>
    <w:rsid w:val="00E735EF"/>
    <w:rsid w:val="00EA022C"/>
    <w:rsid w:val="00EC0FE4"/>
    <w:rsid w:val="00EC24FA"/>
    <w:rsid w:val="00EC53CE"/>
    <w:rsid w:val="00EF1DCC"/>
    <w:rsid w:val="00F0269D"/>
    <w:rsid w:val="00F0506D"/>
    <w:rsid w:val="00F23278"/>
    <w:rsid w:val="00F727C3"/>
    <w:rsid w:val="00FC69F0"/>
    <w:rsid w:val="00FE1C8F"/>
    <w:rsid w:val="00FF6BC8"/>
    <w:rsid w:val="00FF6D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7C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7CD5"/>
  </w:style>
  <w:style w:type="paragraph" w:styleId="Footer">
    <w:name w:val="footer"/>
    <w:basedOn w:val="Normal"/>
    <w:link w:val="FooterChar"/>
    <w:uiPriority w:val="99"/>
    <w:semiHidden/>
    <w:unhideWhenUsed/>
    <w:rsid w:val="00717CD5"/>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717CD5"/>
  </w:style>
  <w:style w:type="character" w:styleId="Hyperlink">
    <w:name w:val="Hyperlink"/>
    <w:basedOn w:val="DefaultParagraphFont"/>
    <w:uiPriority w:val="99"/>
    <w:unhideWhenUsed/>
    <w:rsid w:val="00A569D0"/>
    <w:rPr>
      <w:color w:val="0000FF" w:themeColor="hyperlink"/>
      <w:u w:val="single"/>
    </w:rPr>
  </w:style>
  <w:style w:type="paragraph" w:styleId="ListParagraph">
    <w:name w:val="List Paragraph"/>
    <w:basedOn w:val="Normal"/>
    <w:uiPriority w:val="34"/>
    <w:qFormat/>
    <w:rsid w:val="00EA022C"/>
    <w:pPr>
      <w:ind w:left="720"/>
      <w:contextualSpacing/>
    </w:pPr>
  </w:style>
  <w:style w:type="paragraph" w:styleId="NormalWeb">
    <w:name w:val="Normal (Web)"/>
    <w:basedOn w:val="Normal"/>
    <w:uiPriority w:val="99"/>
    <w:unhideWhenUsed/>
    <w:rsid w:val="002232B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2232B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7C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7CD5"/>
  </w:style>
  <w:style w:type="paragraph" w:styleId="Footer">
    <w:name w:val="footer"/>
    <w:basedOn w:val="Normal"/>
    <w:link w:val="FooterChar"/>
    <w:uiPriority w:val="99"/>
    <w:semiHidden/>
    <w:unhideWhenUsed/>
    <w:rsid w:val="00717CD5"/>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717CD5"/>
  </w:style>
  <w:style w:type="character" w:styleId="Hyperlink">
    <w:name w:val="Hyperlink"/>
    <w:basedOn w:val="DefaultParagraphFont"/>
    <w:uiPriority w:val="99"/>
    <w:unhideWhenUsed/>
    <w:rsid w:val="00A569D0"/>
    <w:rPr>
      <w:color w:val="0000FF" w:themeColor="hyperlink"/>
      <w:u w:val="single"/>
    </w:rPr>
  </w:style>
  <w:style w:type="paragraph" w:styleId="ListParagraph">
    <w:name w:val="List Paragraph"/>
    <w:basedOn w:val="Normal"/>
    <w:uiPriority w:val="34"/>
    <w:qFormat/>
    <w:rsid w:val="00EA022C"/>
    <w:pPr>
      <w:ind w:left="720"/>
      <w:contextualSpacing/>
    </w:pPr>
  </w:style>
  <w:style w:type="paragraph" w:styleId="NormalWeb">
    <w:name w:val="Normal (Web)"/>
    <w:basedOn w:val="Normal"/>
    <w:uiPriority w:val="99"/>
    <w:unhideWhenUsed/>
    <w:rsid w:val="002232B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2232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1274</Words>
  <Characters>7262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8519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2019-05-26T16:38:00Z</dcterms:created>
  <dcterms:modified xsi:type="dcterms:W3CDTF">2019-05-26T16:38:00Z</dcterms:modified>
</cp:coreProperties>
</file>